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3667" w14:textId="010608B4" w:rsidR="00BE399F" w:rsidRPr="00BE399F" w:rsidRDefault="002F5E9F" w:rsidP="00BE399F">
      <w:pPr>
        <w:pStyle w:val="6"/>
        <w:jc w:val="both"/>
        <w:rPr>
          <w:b/>
          <w:bCs/>
        </w:rPr>
      </w:pPr>
      <w:r w:rsidRPr="002F5E9F">
        <w:rPr>
          <w:b/>
          <w:bCs/>
        </w:rPr>
        <w:t>Политика конфиденциальности и обработки персональных данных пользователей Интернет-сайта https://www.koncert.ru/  </w:t>
      </w:r>
      <w:r w:rsidR="00BE399F">
        <w:rPr>
          <w:b/>
          <w:bCs/>
        </w:rPr>
        <w:t xml:space="preserve"> (Редакция от 01.12.2020 г.)</w:t>
      </w:r>
    </w:p>
    <w:p w14:paraId="63E3229D" w14:textId="1721CAB5" w:rsidR="002F5E9F" w:rsidRPr="002F5E9F" w:rsidRDefault="002F5E9F" w:rsidP="002F5E9F">
      <w:pPr>
        <w:pStyle w:val="6"/>
        <w:jc w:val="both"/>
        <w:rPr>
          <w:b/>
          <w:bCs/>
        </w:rPr>
      </w:pPr>
      <w:r w:rsidRPr="002F5E9F">
        <w:rPr>
          <w:b/>
          <w:bCs/>
        </w:rPr>
        <w:t xml:space="preserve">Гостиница: ОТЕЛЬ КОНЦЕРТ, метро </w:t>
      </w:r>
      <w:r w:rsidR="00DD4D8B">
        <w:rPr>
          <w:b/>
          <w:bCs/>
        </w:rPr>
        <w:t>Электрозаводская</w:t>
      </w:r>
      <w:r w:rsidRPr="002F5E9F">
        <w:rPr>
          <w:b/>
          <w:bCs/>
        </w:rPr>
        <w:t xml:space="preserve"> (KONCERT.RU™ HOTEL)</w:t>
      </w:r>
    </w:p>
    <w:p w14:paraId="1BB3BF86" w14:textId="77777777" w:rsidR="002F5E9F" w:rsidRDefault="002F5E9F" w:rsidP="002F5E9F">
      <w:pPr>
        <w:pStyle w:val="6"/>
        <w:jc w:val="both"/>
      </w:pPr>
      <w:r>
        <w:t>Настоящая Политика определяет порядок, условия обработки персональных данных пользователей Интернет-сайта https://www.koncert.ru/ далее - Сайт) и устанавливает требования по обеспечению безопасности персональных данных пользователей Администрацией Сайта.</w:t>
      </w:r>
    </w:p>
    <w:p w14:paraId="59C72D07" w14:textId="77777777" w:rsidR="002F5E9F" w:rsidRDefault="002F5E9F" w:rsidP="002F5E9F">
      <w:pPr>
        <w:pStyle w:val="6"/>
        <w:jc w:val="both"/>
      </w:pPr>
      <w:r>
        <w:t>Политика разработана и реализуется в соответствии со следующими нормативными правовыми актами в области обработки и обеспечения безопасности персональных данных:</w:t>
      </w:r>
    </w:p>
    <w:p w14:paraId="49174BF8" w14:textId="77777777" w:rsidR="002F5E9F" w:rsidRDefault="002F5E9F" w:rsidP="002F5E9F">
      <w:pPr>
        <w:pStyle w:val="6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Конституция Российск</w:t>
      </w:r>
      <w:bookmarkStart w:id="0" w:name="_GoBack"/>
      <w:bookmarkEnd w:id="0"/>
      <w:r>
        <w:t>ой Федерации;</w:t>
      </w:r>
    </w:p>
    <w:p w14:paraId="1DCA4E8D" w14:textId="77777777" w:rsidR="002F5E9F" w:rsidRDefault="002F5E9F" w:rsidP="002F5E9F">
      <w:pPr>
        <w:pStyle w:val="6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Федеральный закон от 27.07.2006 N 152-ФЗ "О персональных данных";</w:t>
      </w:r>
    </w:p>
    <w:p w14:paraId="75342873" w14:textId="77777777" w:rsidR="002F5E9F" w:rsidRDefault="002F5E9F" w:rsidP="002F5E9F">
      <w:pPr>
        <w:pStyle w:val="6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Постановление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14:paraId="6D00AA94" w14:textId="77777777" w:rsidR="002F5E9F" w:rsidRDefault="002F5E9F" w:rsidP="002F5E9F">
      <w:pPr>
        <w:pStyle w:val="6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Постановление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данных".</w:t>
      </w:r>
    </w:p>
    <w:p w14:paraId="4D9CD1B2" w14:textId="77777777" w:rsidR="002F5E9F" w:rsidRDefault="002F5E9F" w:rsidP="002F5E9F">
      <w:pPr>
        <w:pStyle w:val="6"/>
        <w:jc w:val="both"/>
      </w:pPr>
      <w:r>
        <w:t>Определения</w:t>
      </w:r>
    </w:p>
    <w:p w14:paraId="14258317" w14:textId="77777777" w:rsidR="002F5E9F" w:rsidRDefault="002F5E9F" w:rsidP="002F5E9F">
      <w:pPr>
        <w:pStyle w:val="6"/>
        <w:jc w:val="both"/>
      </w:pPr>
      <w:r>
        <w:t>Персональные данные – любая информация, относящаяся к прямо или косвенно определенному или определяемому физическому лицу (гражданину). К такой информации, могут относиться: Ф.И.О., год, месяц, дата и место рождения, почтовый адрес, адрес электронной почты, номер телефона, сведения о семейном, социальном, имущественном положении, сведения об образовании, профессии, доходах, сведения о состоянии здоровья, а также другая информация.</w:t>
      </w:r>
    </w:p>
    <w:p w14:paraId="7E22D2A2" w14:textId="77777777" w:rsidR="002F5E9F" w:rsidRDefault="002F5E9F" w:rsidP="002F5E9F">
      <w:pPr>
        <w:pStyle w:val="6"/>
        <w:jc w:val="both"/>
      </w:pPr>
      <w:r>
        <w:t>Обработка персональных данных – любое действие с персональными данными, совершаемое с использованием средств автоматизации или без использования таких средств. К таким действиям могут относиться: сбор, получение, запись, систематизация, накопление, хранение, обновление, изменение,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18F7836B" w14:textId="77777777" w:rsidR="002F5E9F" w:rsidRDefault="002F5E9F" w:rsidP="002F5E9F">
      <w:pPr>
        <w:pStyle w:val="6"/>
        <w:jc w:val="both"/>
      </w:pPr>
      <w:r>
        <w:t>Пользователь – физическое лицо, получающее доступ к функционалу Сайта.</w:t>
      </w:r>
    </w:p>
    <w:p w14:paraId="6A796F5E" w14:textId="666F58A9" w:rsidR="002F5E9F" w:rsidRDefault="002F5E9F" w:rsidP="002F5E9F">
      <w:pPr>
        <w:pStyle w:val="6"/>
        <w:jc w:val="both"/>
      </w:pPr>
      <w:r>
        <w:t>Администрация Сайта/Компания –</w:t>
      </w:r>
    </w:p>
    <w:p w14:paraId="4FB25EA3" w14:textId="77777777" w:rsidR="002F5E9F" w:rsidRPr="002F5E9F" w:rsidRDefault="002F5E9F" w:rsidP="002F5E9F">
      <w:pPr>
        <w:pStyle w:val="6"/>
        <w:jc w:val="both"/>
        <w:rPr>
          <w:b/>
          <w:bCs/>
        </w:rPr>
      </w:pPr>
      <w:r w:rsidRPr="002F5E9F">
        <w:rPr>
          <w:b/>
          <w:bCs/>
        </w:rPr>
        <w:t>Гостиница: ОТЕЛЬ КОНЦЕРТ, метро Семеновская (KONCERT.RU™ HOTEL)</w:t>
      </w:r>
    </w:p>
    <w:p w14:paraId="436D2399" w14:textId="77777777" w:rsidR="00E7516D" w:rsidRPr="00DD4D8B" w:rsidRDefault="00E7516D" w:rsidP="00E7516D">
      <w:pPr>
        <w:pStyle w:val="6"/>
        <w:jc w:val="both"/>
        <w:rPr>
          <w:b/>
        </w:rPr>
      </w:pPr>
      <w:r w:rsidRPr="00DD4D8B">
        <w:rPr>
          <w:b/>
        </w:rPr>
        <w:t>ОБЩЕСТВО С ОГРАНИЧЕННОЙ ОТВЕТСТВЕННОСТЬЮ "ОТЕЛЬ КОНЦЕРТ": </w:t>
      </w:r>
    </w:p>
    <w:p w14:paraId="1F7952AF" w14:textId="383FDBF6" w:rsidR="00E7516D" w:rsidRPr="00DD4D8B" w:rsidRDefault="00E7516D" w:rsidP="00E7516D">
      <w:pPr>
        <w:pStyle w:val="6"/>
        <w:jc w:val="both"/>
        <w:rPr>
          <w:b/>
        </w:rPr>
      </w:pPr>
      <w:r w:rsidRPr="00DD4D8B">
        <w:rPr>
          <w:b/>
        </w:rPr>
        <w:t>ОГРН 1207700198310,</w:t>
      </w:r>
      <w:r w:rsidRPr="00DD4D8B">
        <w:rPr>
          <w:b/>
        </w:rPr>
        <w:t xml:space="preserve"> ИНН 9719004321, КПП 771901001,</w:t>
      </w:r>
      <w:r w:rsidRPr="00DD4D8B">
        <w:rPr>
          <w:b/>
        </w:rPr>
        <w:t xml:space="preserve"> </w:t>
      </w:r>
    </w:p>
    <w:p w14:paraId="0E90CE6A" w14:textId="3F3D9468" w:rsidR="00E7516D" w:rsidRPr="00DD4D8B" w:rsidRDefault="00E7516D" w:rsidP="00E7516D">
      <w:pPr>
        <w:pStyle w:val="6"/>
        <w:jc w:val="both"/>
        <w:rPr>
          <w:b/>
        </w:rPr>
      </w:pPr>
      <w:r w:rsidRPr="00DD4D8B">
        <w:rPr>
          <w:b/>
        </w:rPr>
        <w:t>Юридический и Фактический адрес: 105094 г. М</w:t>
      </w:r>
      <w:r w:rsidRPr="00DD4D8B">
        <w:rPr>
          <w:b/>
        </w:rPr>
        <w:t>осква, ул. Семеновский вал д.6Б</w:t>
      </w:r>
      <w:r w:rsidRPr="00DD4D8B">
        <w:rPr>
          <w:b/>
        </w:rPr>
        <w:t> </w:t>
      </w:r>
    </w:p>
    <w:p w14:paraId="340C4967" w14:textId="77777777" w:rsidR="00E7516D" w:rsidRPr="00DD4D8B" w:rsidRDefault="00E7516D" w:rsidP="00E7516D">
      <w:pPr>
        <w:pStyle w:val="6"/>
        <w:jc w:val="both"/>
        <w:rPr>
          <w:b/>
        </w:rPr>
      </w:pPr>
      <w:r w:rsidRPr="00DD4D8B">
        <w:rPr>
          <w:b/>
        </w:rPr>
        <w:t xml:space="preserve">Номер расчетного счета: 40702810138000030512 </w:t>
      </w:r>
    </w:p>
    <w:p w14:paraId="1C772054" w14:textId="77777777" w:rsidR="00E7516D" w:rsidRPr="00DD4D8B" w:rsidRDefault="00E7516D" w:rsidP="00E7516D">
      <w:pPr>
        <w:pStyle w:val="6"/>
        <w:jc w:val="both"/>
        <w:rPr>
          <w:b/>
        </w:rPr>
      </w:pPr>
      <w:r w:rsidRPr="00DD4D8B">
        <w:rPr>
          <w:b/>
        </w:rPr>
        <w:t>На</w:t>
      </w:r>
      <w:r w:rsidRPr="00DD4D8B">
        <w:rPr>
          <w:b/>
        </w:rPr>
        <w:t>именование банка: ПАО Сбербанк</w:t>
      </w:r>
    </w:p>
    <w:p w14:paraId="0F378514" w14:textId="77777777" w:rsidR="00E7516D" w:rsidRPr="00DD4D8B" w:rsidRDefault="00E7516D" w:rsidP="00E7516D">
      <w:pPr>
        <w:pStyle w:val="6"/>
        <w:jc w:val="both"/>
        <w:rPr>
          <w:b/>
        </w:rPr>
      </w:pPr>
      <w:r w:rsidRPr="00DD4D8B">
        <w:rPr>
          <w:b/>
        </w:rPr>
        <w:t>Корреспондентс</w:t>
      </w:r>
      <w:r w:rsidRPr="00DD4D8B">
        <w:rPr>
          <w:b/>
        </w:rPr>
        <w:t>кий счет: 30101810400000000225</w:t>
      </w:r>
    </w:p>
    <w:p w14:paraId="1EA12158" w14:textId="77777777" w:rsidR="00E7516D" w:rsidRPr="00DD4D8B" w:rsidRDefault="00E7516D" w:rsidP="00E7516D">
      <w:pPr>
        <w:pStyle w:val="6"/>
        <w:jc w:val="both"/>
        <w:rPr>
          <w:b/>
        </w:rPr>
      </w:pPr>
      <w:r w:rsidRPr="00DD4D8B">
        <w:rPr>
          <w:b/>
        </w:rPr>
        <w:t>БИ</w:t>
      </w:r>
      <w:r w:rsidRPr="00DD4D8B">
        <w:rPr>
          <w:b/>
        </w:rPr>
        <w:t>К: 044525225</w:t>
      </w:r>
    </w:p>
    <w:p w14:paraId="4CFB7581" w14:textId="59D68DBB" w:rsidR="00E7516D" w:rsidRDefault="00E7516D" w:rsidP="00E7516D">
      <w:pPr>
        <w:pStyle w:val="6"/>
        <w:jc w:val="both"/>
        <w:rPr>
          <w:b/>
        </w:rPr>
      </w:pPr>
      <w:r w:rsidRPr="00DD4D8B">
        <w:rPr>
          <w:b/>
        </w:rPr>
        <w:t>ОКВЭД 55.10</w:t>
      </w:r>
      <w:r w:rsidR="00DD4D8B">
        <w:rPr>
          <w:b/>
        </w:rPr>
        <w:t xml:space="preserve"> </w:t>
      </w:r>
      <w:r w:rsidR="00DD4D8B" w:rsidRPr="00DD4D8B">
        <w:rPr>
          <w:b/>
        </w:rPr>
        <w:t>- Деятельность гостиниц и прочих мест для временного проживания</w:t>
      </w:r>
    </w:p>
    <w:p w14:paraId="74DDA89D" w14:textId="77777777" w:rsidR="00DD4D8B" w:rsidRPr="00DD4D8B" w:rsidRDefault="00DD4D8B" w:rsidP="00DD4D8B">
      <w:pPr>
        <w:pStyle w:val="6"/>
        <w:jc w:val="both"/>
        <w:rPr>
          <w:b/>
        </w:rPr>
      </w:pPr>
      <w:r w:rsidRPr="00DD4D8B">
        <w:rPr>
          <w:b/>
        </w:rPr>
        <w:t>Телефон +79853800154, +74953600058/59</w:t>
      </w:r>
    </w:p>
    <w:p w14:paraId="769A814C" w14:textId="77777777" w:rsidR="00DD4D8B" w:rsidRPr="00DD4D8B" w:rsidRDefault="00DD4D8B" w:rsidP="00DD4D8B">
      <w:pPr>
        <w:pStyle w:val="6"/>
        <w:jc w:val="both"/>
        <w:rPr>
          <w:b/>
        </w:rPr>
      </w:pPr>
      <w:r w:rsidRPr="00DD4D8B">
        <w:rPr>
          <w:b/>
        </w:rPr>
        <w:t xml:space="preserve">Электронная почта: </w:t>
      </w:r>
      <w:hyperlink r:id="rId5" w:history="1">
        <w:r w:rsidRPr="00DD4D8B">
          <w:rPr>
            <w:b/>
          </w:rPr>
          <w:t>hotel@koncert.ru</w:t>
        </w:r>
      </w:hyperlink>
    </w:p>
    <w:p w14:paraId="205F40F7" w14:textId="77777777" w:rsidR="00DD4D8B" w:rsidRPr="00DD4D8B" w:rsidRDefault="00DD4D8B" w:rsidP="00DD4D8B">
      <w:pPr>
        <w:pStyle w:val="6"/>
        <w:jc w:val="both"/>
        <w:rPr>
          <w:b/>
        </w:rPr>
      </w:pPr>
      <w:r w:rsidRPr="00DD4D8B">
        <w:rPr>
          <w:b/>
        </w:rPr>
        <w:t>Сайт: Koncert.ru</w:t>
      </w:r>
    </w:p>
    <w:p w14:paraId="584FFA7D" w14:textId="77777777" w:rsidR="002F5E9F" w:rsidRDefault="002F5E9F" w:rsidP="002F5E9F">
      <w:pPr>
        <w:pStyle w:val="6"/>
        <w:jc w:val="both"/>
      </w:pPr>
      <w:r>
        <w:t>Обработка персональных данных пользователей Сайта производится с соблюдением следующих принципов:</w:t>
      </w:r>
    </w:p>
    <w:p w14:paraId="0F497E1B" w14:textId="77777777" w:rsidR="002F5E9F" w:rsidRDefault="002F5E9F" w:rsidP="002F5E9F">
      <w:pPr>
        <w:pStyle w:val="6"/>
        <w:keepNext w:val="0"/>
        <w:keepLines w:val="0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законности;</w:t>
      </w:r>
    </w:p>
    <w:p w14:paraId="11778C7B" w14:textId="77777777" w:rsidR="002F5E9F" w:rsidRDefault="002F5E9F" w:rsidP="002F5E9F">
      <w:pPr>
        <w:pStyle w:val="6"/>
        <w:keepNext w:val="0"/>
        <w:keepLines w:val="0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lastRenderedPageBreak/>
        <w:t>ограничения обработки персональных данных достижением конкретных, заранее определенных и законных целей;</w:t>
      </w:r>
    </w:p>
    <w:p w14:paraId="325506C7" w14:textId="77777777" w:rsidR="002F5E9F" w:rsidRDefault="002F5E9F" w:rsidP="002F5E9F">
      <w:pPr>
        <w:pStyle w:val="6"/>
        <w:keepNext w:val="0"/>
        <w:keepLines w:val="0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недопущения обработки персональных данных, несовместимой с целями сбора персональных данных;</w:t>
      </w:r>
    </w:p>
    <w:p w14:paraId="02F1CDB3" w14:textId="77777777" w:rsidR="002F5E9F" w:rsidRDefault="002F5E9F" w:rsidP="002F5E9F">
      <w:pPr>
        <w:pStyle w:val="6"/>
        <w:keepNext w:val="0"/>
        <w:keepLines w:val="0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недопущения объединения баз данных, содержащих персональные данные, обработка которых осуществляется в целях, несовместимых между собой.</w:t>
      </w:r>
    </w:p>
    <w:p w14:paraId="116CF17F" w14:textId="77777777" w:rsidR="002F5E9F" w:rsidRDefault="002F5E9F" w:rsidP="002F5E9F">
      <w:pPr>
        <w:pStyle w:val="6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В процессе обработки персональных данных пользователей со стороны Администрации Сайта предпринимаются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B7941B9" w14:textId="77777777" w:rsidR="002F5E9F" w:rsidRDefault="002F5E9F" w:rsidP="002F5E9F">
      <w:pPr>
        <w:pStyle w:val="6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При обработке персональных данных пользователей используются технические средства и технологические решения, направленные на обезличивание субъектов персональных данных при доступе к содержащей персональные данные информации лиц, непосредственно задействованных в процессе обработки персональных данных.</w:t>
      </w:r>
    </w:p>
    <w:p w14:paraId="15DB239C" w14:textId="77777777" w:rsidR="002F5E9F" w:rsidRDefault="002F5E9F" w:rsidP="002F5E9F">
      <w:pPr>
        <w:pStyle w:val="6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Персональные данные пользователей хранятся на собственных серверах Компании в полном соответствии с правовыми и нормативно-техническими требованиями, установленными действующим законодательством Российской Федерации.</w:t>
      </w:r>
    </w:p>
    <w:p w14:paraId="12F1E381" w14:textId="77777777" w:rsidR="002F5E9F" w:rsidRDefault="002F5E9F" w:rsidP="002F5E9F">
      <w:pPr>
        <w:pStyle w:val="6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Администрация Сайта не осуществляет обработку биометрических и специальных категорий персональных данных пользователей.</w:t>
      </w:r>
    </w:p>
    <w:p w14:paraId="64B17872" w14:textId="77777777" w:rsidR="002F5E9F" w:rsidRDefault="002F5E9F" w:rsidP="002F5E9F">
      <w:pPr>
        <w:pStyle w:val="6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При изменении своих персональных данных пользователь соглашается, что такое изменение происходит на тех же условиях, что и первоначальное предоставление им своих персональных данных, не требует оформления дополнительного согласия, и измененные персональные данные обрабатываются в том же порядке, что и первоначально предоставленные персональные данные.</w:t>
      </w:r>
    </w:p>
    <w:p w14:paraId="07668A2E" w14:textId="77777777" w:rsidR="002F5E9F" w:rsidRDefault="002F5E9F" w:rsidP="002F5E9F">
      <w:pPr>
        <w:pStyle w:val="6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Администрация Сайта гарантирует и обеспечивает полную конфиденциальность персональных данных пользователей, обрабатываемых при предоставлении доступа к функционалу Сайта, за исключением случаев, прямо предусмотренных настоящей Политикой или действующим законодательством Российской Федерации.</w:t>
      </w:r>
    </w:p>
    <w:p w14:paraId="03CFB53F" w14:textId="77777777" w:rsidR="002F5E9F" w:rsidRDefault="002F5E9F" w:rsidP="002F5E9F">
      <w:pPr>
        <w:pStyle w:val="6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Администрация Сайта осуществляет обработку только тех персональных данных, которые необходимы для доставки товаров пользователю, оказания услуг пользователю, а также для надлежащего исполнения договоров, заключаемых с пользователями.</w:t>
      </w:r>
    </w:p>
    <w:p w14:paraId="5268DDA5" w14:textId="77777777" w:rsidR="002F5E9F" w:rsidRDefault="002F5E9F" w:rsidP="002F5E9F">
      <w:pPr>
        <w:pStyle w:val="6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Осуществление информационных, новостных и рекламных рассылок в адрес пользователя производится Администрацией Сайта только в том случае, если имеется согласие пользователя на получение таких рассылок. Пользователь в любой момент может отказаться от любых рассылок, на которые он был подписан или иным образом давал свое согласие.</w:t>
      </w:r>
    </w:p>
    <w:p w14:paraId="1C0BDFC8" w14:textId="77777777" w:rsidR="002F5E9F" w:rsidRDefault="002F5E9F" w:rsidP="002F5E9F">
      <w:pPr>
        <w:pStyle w:val="6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Администрация Сайта вправе передавать персональные данные пользователей третьим лицам в следующих случаях:</w:t>
      </w:r>
    </w:p>
    <w:p w14:paraId="0E94B129" w14:textId="77777777" w:rsidR="002F5E9F" w:rsidRDefault="002F5E9F" w:rsidP="002F5E9F">
      <w:pPr>
        <w:pStyle w:val="6"/>
        <w:keepNext w:val="0"/>
        <w:keepLines w:val="0"/>
        <w:numPr>
          <w:ilvl w:val="1"/>
          <w:numId w:val="9"/>
        </w:numPr>
        <w:spacing w:before="100" w:beforeAutospacing="1" w:after="100" w:afterAutospacing="1" w:line="240" w:lineRule="auto"/>
        <w:jc w:val="both"/>
      </w:pPr>
      <w:r>
        <w:t>Пользователь явно выразил свое согласие на такие действия.</w:t>
      </w:r>
    </w:p>
    <w:p w14:paraId="795D1987" w14:textId="77777777" w:rsidR="002F5E9F" w:rsidRDefault="002F5E9F" w:rsidP="002F5E9F">
      <w:pPr>
        <w:pStyle w:val="6"/>
        <w:keepNext w:val="0"/>
        <w:keepLines w:val="0"/>
        <w:numPr>
          <w:ilvl w:val="1"/>
          <w:numId w:val="9"/>
        </w:numPr>
        <w:spacing w:before="100" w:beforeAutospacing="1" w:after="100" w:afterAutospacing="1" w:line="240" w:lineRule="auto"/>
        <w:jc w:val="both"/>
      </w:pPr>
      <w:r>
        <w:t>Передача необходима для исполнения договора, заключенного с пользователем.</w:t>
      </w:r>
    </w:p>
    <w:p w14:paraId="03A9539F" w14:textId="77777777" w:rsidR="002F5E9F" w:rsidRDefault="002F5E9F" w:rsidP="002F5E9F">
      <w:pPr>
        <w:pStyle w:val="6"/>
        <w:keepNext w:val="0"/>
        <w:keepLines w:val="0"/>
        <w:numPr>
          <w:ilvl w:val="1"/>
          <w:numId w:val="9"/>
        </w:numPr>
        <w:spacing w:before="100" w:beforeAutospacing="1" w:after="100" w:afterAutospacing="1" w:line="240" w:lineRule="auto"/>
        <w:jc w:val="both"/>
      </w:pPr>
      <w:r>
        <w:t>Передача предусмотрена действующим законодательством.</w:t>
      </w:r>
    </w:p>
    <w:p w14:paraId="11F9ACBE" w14:textId="77777777" w:rsidR="002F5E9F" w:rsidRDefault="002F5E9F" w:rsidP="002F5E9F">
      <w:pPr>
        <w:pStyle w:val="6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Пользователь имеет право в любой момент потребовать от Администрации Сайта прекращения обработки его персональных данных.</w:t>
      </w:r>
    </w:p>
    <w:p w14:paraId="4EAA8AB7" w14:textId="77777777" w:rsidR="00D15A95" w:rsidRPr="002F5E9F" w:rsidRDefault="00D15A95" w:rsidP="002F5E9F"/>
    <w:sectPr w:rsidR="00D15A95" w:rsidRPr="002F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088"/>
    <w:multiLevelType w:val="multilevel"/>
    <w:tmpl w:val="DAE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14202"/>
    <w:multiLevelType w:val="multilevel"/>
    <w:tmpl w:val="2FA2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E01A2"/>
    <w:multiLevelType w:val="multilevel"/>
    <w:tmpl w:val="B10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A3BD0"/>
    <w:multiLevelType w:val="multilevel"/>
    <w:tmpl w:val="D7CE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F326D"/>
    <w:multiLevelType w:val="multilevel"/>
    <w:tmpl w:val="77D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D2AE9"/>
    <w:multiLevelType w:val="multilevel"/>
    <w:tmpl w:val="AD3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05DC1"/>
    <w:multiLevelType w:val="multilevel"/>
    <w:tmpl w:val="EFA6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8372B"/>
    <w:multiLevelType w:val="multilevel"/>
    <w:tmpl w:val="6B3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1">
      <w:lvl w:ilvl="1">
        <w:numFmt w:val="decimal"/>
        <w:lvlText w:val="%2."/>
        <w:lvlJc w:val="left"/>
      </w:lvl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BA"/>
    <w:rsid w:val="002F5E9F"/>
    <w:rsid w:val="00497725"/>
    <w:rsid w:val="00674EAA"/>
    <w:rsid w:val="00763ADC"/>
    <w:rsid w:val="00876050"/>
    <w:rsid w:val="00BE399F"/>
    <w:rsid w:val="00D15A95"/>
    <w:rsid w:val="00DD4D8B"/>
    <w:rsid w:val="00E7516D"/>
    <w:rsid w:val="00F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DBD"/>
  <w15:chartTrackingRefBased/>
  <w15:docId w15:val="{EAE4D97C-8A57-49FA-BB9D-B0F2A27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74E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64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EAA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rsid w:val="00674EA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el@konc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 Sergey</dc:creator>
  <cp:keywords/>
  <dc:description/>
  <cp:lastModifiedBy>Пользователь</cp:lastModifiedBy>
  <cp:revision>5</cp:revision>
  <dcterms:created xsi:type="dcterms:W3CDTF">2020-12-18T07:46:00Z</dcterms:created>
  <dcterms:modified xsi:type="dcterms:W3CDTF">2020-12-18T07:48:00Z</dcterms:modified>
</cp:coreProperties>
</file>