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9CA40" w14:textId="26169BB1" w:rsidR="004A2E6F" w:rsidRPr="004A2E6F" w:rsidRDefault="004A2E6F" w:rsidP="004A2E6F">
      <w:pPr>
        <w:pStyle w:val="6"/>
        <w:jc w:val="right"/>
        <w:rPr>
          <w:sz w:val="24"/>
          <w:szCs w:val="24"/>
        </w:rPr>
      </w:pPr>
      <w:r w:rsidRPr="004A2E6F">
        <w:rPr>
          <w:sz w:val="24"/>
          <w:szCs w:val="24"/>
        </w:rPr>
        <w:t>Утверждено 01.</w:t>
      </w:r>
      <w:r w:rsidR="006A38DE">
        <w:rPr>
          <w:sz w:val="24"/>
          <w:szCs w:val="24"/>
        </w:rPr>
        <w:t>12</w:t>
      </w:r>
      <w:r w:rsidRPr="004A2E6F">
        <w:rPr>
          <w:sz w:val="24"/>
          <w:szCs w:val="24"/>
        </w:rPr>
        <w:t>.2020 г.</w:t>
      </w:r>
    </w:p>
    <w:p w14:paraId="57956585" w14:textId="77777777" w:rsidR="004A2E6F" w:rsidRDefault="004A2E6F" w:rsidP="004A2E6F">
      <w:pPr>
        <w:pStyle w:val="6"/>
        <w:jc w:val="both"/>
        <w:rPr>
          <w:b/>
          <w:bCs/>
          <w:sz w:val="24"/>
          <w:szCs w:val="24"/>
        </w:rPr>
      </w:pPr>
      <w:r w:rsidRPr="004A2E6F">
        <w:rPr>
          <w:b/>
          <w:bCs/>
          <w:sz w:val="24"/>
          <w:szCs w:val="24"/>
        </w:rPr>
        <w:t xml:space="preserve">ПРАВИЛА ПОЖАРНОЙ БЕЗОПАСНОСТИ. </w:t>
      </w:r>
    </w:p>
    <w:p w14:paraId="3720EBAB" w14:textId="4EBE083C" w:rsidR="004A2E6F" w:rsidRPr="004A2E6F" w:rsidRDefault="004A2E6F" w:rsidP="004A2E6F">
      <w:pPr>
        <w:pStyle w:val="6"/>
        <w:jc w:val="both"/>
        <w:rPr>
          <w:b/>
          <w:bCs/>
          <w:sz w:val="24"/>
          <w:szCs w:val="24"/>
        </w:rPr>
      </w:pPr>
      <w:r w:rsidRPr="004A2E6F">
        <w:rPr>
          <w:b/>
          <w:bCs/>
          <w:sz w:val="24"/>
          <w:szCs w:val="24"/>
        </w:rPr>
        <w:t xml:space="preserve">ОТЕЛЬ КОНЦЕРТ метро </w:t>
      </w:r>
      <w:r w:rsidR="006A38DE">
        <w:rPr>
          <w:b/>
          <w:bCs/>
          <w:sz w:val="24"/>
          <w:szCs w:val="24"/>
        </w:rPr>
        <w:t>Электрозаводская</w:t>
      </w:r>
      <w:r w:rsidRPr="004A2E6F">
        <w:rPr>
          <w:b/>
          <w:bCs/>
          <w:sz w:val="24"/>
          <w:szCs w:val="24"/>
        </w:rPr>
        <w:t xml:space="preserve"> (KONCERT.RU™ HOTEL)</w:t>
      </w:r>
    </w:p>
    <w:p w14:paraId="04FDC0B0" w14:textId="77777777" w:rsidR="004A2E6F" w:rsidRPr="004A2E6F" w:rsidRDefault="004A2E6F" w:rsidP="004A2E6F">
      <w:pPr>
        <w:pStyle w:val="6"/>
        <w:jc w:val="both"/>
        <w:rPr>
          <w:sz w:val="24"/>
          <w:szCs w:val="24"/>
        </w:rPr>
      </w:pPr>
      <w:r w:rsidRPr="004A2E6F">
        <w:rPr>
          <w:rStyle w:val="wixguard"/>
          <w:sz w:val="24"/>
          <w:szCs w:val="24"/>
        </w:rPr>
        <w:t>​</w:t>
      </w:r>
    </w:p>
    <w:p w14:paraId="15D5D0F2" w14:textId="77777777" w:rsidR="004A2E6F" w:rsidRPr="004A2E6F" w:rsidRDefault="004A2E6F" w:rsidP="004A2E6F">
      <w:pPr>
        <w:pStyle w:val="6"/>
        <w:rPr>
          <w:sz w:val="24"/>
          <w:szCs w:val="24"/>
        </w:rPr>
      </w:pPr>
      <w:r w:rsidRPr="004A2E6F">
        <w:rPr>
          <w:sz w:val="24"/>
          <w:szCs w:val="24"/>
        </w:rPr>
        <w:t>Уважаемые гости!</w:t>
      </w:r>
      <w:r w:rsidRPr="004A2E6F">
        <w:rPr>
          <w:sz w:val="24"/>
          <w:szCs w:val="24"/>
        </w:rPr>
        <w:br/>
        <w:t>Просим Вас соблюдать правила пожарной безопасности:</w:t>
      </w:r>
    </w:p>
    <w:p w14:paraId="46BD7F73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Запрещается применение и хранение взрывоопасных, взрывопожароопасных и пожароопасных веществ и материалов.</w:t>
      </w:r>
    </w:p>
    <w:p w14:paraId="6ECF26B5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Запрещается использовать электронагревательные приборы (в том числе кипятильники, элект</w:t>
      </w:r>
      <w:bookmarkStart w:id="0" w:name="_GoBack"/>
      <w:bookmarkEnd w:id="0"/>
      <w:r w:rsidRPr="004A2E6F">
        <w:rPr>
          <w:sz w:val="24"/>
          <w:szCs w:val="24"/>
        </w:rPr>
        <w:t>рочайники, электроутюги, электроплитки), не имеющие устройств тепловой защиты, без подставок из негорючих теплоизоляционных материалов, исключающих опасность возникновения пожара.</w:t>
      </w:r>
    </w:p>
    <w:p w14:paraId="1C0CD5FB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Запрещается накрывать включенные настольные лампы, торшеры, обогреватели предметами из горючих материалов.</w:t>
      </w:r>
    </w:p>
    <w:p w14:paraId="3379CB23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Уходя из номера, не забывайте выключить телевизор, лампы освещения.</w:t>
      </w:r>
    </w:p>
    <w:p w14:paraId="6272C618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Курение в номере может стать причиной пожара. Пожалуйста, курите в специально отведенном месте.</w:t>
      </w:r>
    </w:p>
    <w:p w14:paraId="68267263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Ознакомьтесь с планом эвакуации, расположенным в коридоре этажа и в номере, запомните эвакуационные выходы и лестницы.</w:t>
      </w:r>
    </w:p>
    <w:p w14:paraId="25FF40D8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Категорически запрещается разукомплектовывать огнетушители.</w:t>
      </w:r>
    </w:p>
    <w:p w14:paraId="4C676221" w14:textId="77777777" w:rsidR="004A2E6F" w:rsidRPr="004A2E6F" w:rsidRDefault="004A2E6F" w:rsidP="004A2E6F">
      <w:pPr>
        <w:pStyle w:val="6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В случае обнаружения пожара или задымления:</w:t>
      </w:r>
    </w:p>
    <w:p w14:paraId="352C66A7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4A2E6F">
        <w:rPr>
          <w:sz w:val="24"/>
          <w:szCs w:val="24"/>
        </w:rPr>
        <w:t xml:space="preserve">немедленно сообщить о случившемся дежурному администратору по телефону </w:t>
      </w:r>
      <w:r w:rsidRPr="004A2E6F">
        <w:rPr>
          <w:b/>
          <w:bCs/>
          <w:sz w:val="24"/>
          <w:szCs w:val="24"/>
        </w:rPr>
        <w:t>+79853800154, +74953600058/59</w:t>
      </w:r>
      <w:r w:rsidRPr="004A2E6F">
        <w:rPr>
          <w:sz w:val="24"/>
          <w:szCs w:val="24"/>
        </w:rPr>
        <w:t xml:space="preserve"> или в пожарную охрану по телефону </w:t>
      </w:r>
      <w:r w:rsidRPr="004A2E6F">
        <w:rPr>
          <w:b/>
          <w:bCs/>
          <w:sz w:val="24"/>
          <w:szCs w:val="24"/>
        </w:rPr>
        <w:t>101;</w:t>
      </w:r>
    </w:p>
    <w:p w14:paraId="036AE645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принять меры к тушению пожара;</w:t>
      </w:r>
    </w:p>
    <w:p w14:paraId="37109120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если ликвидация очага горения невозможна, выйдите из номера, закройте окна и дверь, не запирая их на замок;</w:t>
      </w:r>
    </w:p>
    <w:p w14:paraId="119C4AF9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покиньте опасную зону и действуйте по указанию администрации;</w:t>
      </w:r>
    </w:p>
    <w:p w14:paraId="33F4FDD6" w14:textId="77777777" w:rsidR="004A2E6F" w:rsidRPr="004A2E6F" w:rsidRDefault="004A2E6F" w:rsidP="004A2E6F">
      <w:pPr>
        <w:pStyle w:val="6"/>
        <w:keepNext w:val="0"/>
        <w:keepLines w:val="0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если коридоры и лестничные клетки сильно задымлены и покинуть помещение нельзя, оставайтесь в номере, открыв настежь окна.</w:t>
      </w:r>
    </w:p>
    <w:p w14:paraId="58BACA3D" w14:textId="705F7664" w:rsidR="004A2E6F" w:rsidRPr="004A2E6F" w:rsidRDefault="004A2E6F" w:rsidP="004A2E6F">
      <w:pPr>
        <w:pStyle w:val="6"/>
        <w:jc w:val="both"/>
        <w:rPr>
          <w:sz w:val="24"/>
          <w:szCs w:val="24"/>
        </w:rPr>
      </w:pPr>
      <w:r w:rsidRPr="004A2E6F">
        <w:rPr>
          <w:sz w:val="24"/>
          <w:szCs w:val="24"/>
        </w:rPr>
        <w:t>Закрытая и хорошо уплотненная дверь может надолго защитить Вас от опасной температуры. Чтобы избежать отравления дымом, закройте щели и вентиляционные отверстия   материалом, смоченным водой или другими подручными средствами. С прибытием к месту происшествия пожарных, подойдите к окну и подайте знак об оказании Вам помощи. Запрещается курить в номерах и на всей территории отеля.</w:t>
      </w:r>
    </w:p>
    <w:p w14:paraId="4D5F884B" w14:textId="77777777" w:rsidR="00AA545B" w:rsidRDefault="00AA545B" w:rsidP="0041307C">
      <w:pPr>
        <w:jc w:val="both"/>
      </w:pPr>
    </w:p>
    <w:sectPr w:rsidR="00AA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964"/>
    <w:multiLevelType w:val="multilevel"/>
    <w:tmpl w:val="919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A24E9"/>
    <w:multiLevelType w:val="multilevel"/>
    <w:tmpl w:val="8B1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24EC4"/>
    <w:multiLevelType w:val="hybridMultilevel"/>
    <w:tmpl w:val="E280F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6281"/>
    <w:multiLevelType w:val="multilevel"/>
    <w:tmpl w:val="5E9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47611"/>
    <w:multiLevelType w:val="multilevel"/>
    <w:tmpl w:val="98EC30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22DBD"/>
    <w:multiLevelType w:val="multilevel"/>
    <w:tmpl w:val="B9629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B06A7"/>
    <w:multiLevelType w:val="multilevel"/>
    <w:tmpl w:val="AAFE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50C9F"/>
    <w:multiLevelType w:val="hybridMultilevel"/>
    <w:tmpl w:val="A5C2A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51C87"/>
    <w:multiLevelType w:val="multilevel"/>
    <w:tmpl w:val="1B54A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65ADE"/>
    <w:multiLevelType w:val="multilevel"/>
    <w:tmpl w:val="87FE84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87768"/>
    <w:multiLevelType w:val="multilevel"/>
    <w:tmpl w:val="465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80DFA"/>
    <w:multiLevelType w:val="multilevel"/>
    <w:tmpl w:val="CB227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9652D"/>
    <w:multiLevelType w:val="multilevel"/>
    <w:tmpl w:val="4AF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443A1"/>
    <w:multiLevelType w:val="multilevel"/>
    <w:tmpl w:val="918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786255"/>
    <w:multiLevelType w:val="multilevel"/>
    <w:tmpl w:val="347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175CBA"/>
    <w:multiLevelType w:val="multilevel"/>
    <w:tmpl w:val="3660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16562"/>
    <w:multiLevelType w:val="multilevel"/>
    <w:tmpl w:val="776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2"/>
    <w:rsid w:val="00051290"/>
    <w:rsid w:val="000753CD"/>
    <w:rsid w:val="002D31F9"/>
    <w:rsid w:val="0041307C"/>
    <w:rsid w:val="004A2E6F"/>
    <w:rsid w:val="00650E22"/>
    <w:rsid w:val="006A38DE"/>
    <w:rsid w:val="006A7FDD"/>
    <w:rsid w:val="006C5CE5"/>
    <w:rsid w:val="00984806"/>
    <w:rsid w:val="00987FB7"/>
    <w:rsid w:val="00AA545B"/>
    <w:rsid w:val="00B86CE5"/>
    <w:rsid w:val="00D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8619"/>
  <w15:chartTrackingRefBased/>
  <w15:docId w15:val="{B55D0074-1E79-4E0D-BA81-1C4FF6D3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5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4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E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E22"/>
    <w:rPr>
      <w:b/>
      <w:bCs/>
    </w:rPr>
  </w:style>
  <w:style w:type="character" w:styleId="a5">
    <w:name w:val="Emphasis"/>
    <w:basedOn w:val="a0"/>
    <w:uiPriority w:val="20"/>
    <w:qFormat/>
    <w:rsid w:val="00650E2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0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A545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B86CE5"/>
    <w:pPr>
      <w:ind w:left="720"/>
      <w:contextualSpacing/>
    </w:pPr>
  </w:style>
  <w:style w:type="character" w:styleId="a7">
    <w:name w:val="Hyperlink"/>
    <w:uiPriority w:val="99"/>
    <w:rsid w:val="00B86CE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A2E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wixguard">
    <w:name w:val="wixguard"/>
    <w:basedOn w:val="a0"/>
    <w:rsid w:val="004A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2020-12-18T07:55:00Z</dcterms:created>
  <dcterms:modified xsi:type="dcterms:W3CDTF">2020-12-18T07:55:00Z</dcterms:modified>
</cp:coreProperties>
</file>